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08105A96"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85027A">
        <w:rPr>
          <w:rFonts w:eastAsia="Arial Unicode MS"/>
          <w:b/>
        </w:rPr>
        <w:t>11</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7D55BB">
        <w:rPr>
          <w:rFonts w:eastAsia="Arial Unicode MS"/>
          <w:b/>
        </w:rPr>
        <w:t>3</w:t>
      </w:r>
      <w:r w:rsidR="00EE186F">
        <w:rPr>
          <w:rFonts w:eastAsia="Arial Unicode MS"/>
          <w:b/>
        </w:rPr>
        <w:t>4</w:t>
      </w:r>
    </w:p>
    <w:p w14:paraId="2E6A6FF5" w14:textId="3E0F71D5"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10</w:t>
      </w:r>
      <w:r w:rsidR="006574C1">
        <w:rPr>
          <w:rFonts w:eastAsia="Arial Unicode MS"/>
        </w:rPr>
        <w:t>,</w:t>
      </w:r>
      <w:r w:rsidR="008A290E">
        <w:rPr>
          <w:rFonts w:eastAsia="Arial Unicode MS"/>
        </w:rPr>
        <w:t xml:space="preserve"> </w:t>
      </w:r>
      <w:r w:rsidR="00EE186F">
        <w:rPr>
          <w:rFonts w:eastAsia="Arial Unicode MS"/>
        </w:rPr>
        <w:t>6</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33C72C13" w14:textId="77777777" w:rsidR="007D55BB" w:rsidRPr="00C10E95" w:rsidRDefault="007D55BB" w:rsidP="007D55BB">
      <w:pPr>
        <w:jc w:val="both"/>
      </w:pPr>
      <w:bookmarkStart w:id="8" w:name="_Hlk139368288"/>
      <w:bookmarkStart w:id="9" w:name="_Hlk138862150"/>
      <w:bookmarkStart w:id="10" w:name="_Hlk130976733"/>
      <w:bookmarkStart w:id="11" w:name="_Hlk130978262"/>
      <w:bookmarkStart w:id="12" w:name="_Hlk130981256"/>
      <w:bookmarkStart w:id="13" w:name="_Hlk130996394"/>
      <w:bookmarkStart w:id="14" w:name="_Hlk130994268"/>
      <w:bookmarkStart w:id="15" w:name="_Hlk130994620"/>
      <w:bookmarkStart w:id="16" w:name="_Hlk130994852"/>
      <w:bookmarkStart w:id="17" w:name="_Hlk130995023"/>
      <w:bookmarkStart w:id="18" w:name="_Hlk130995247"/>
      <w:bookmarkStart w:id="19" w:name="_Hlk130996684"/>
      <w:bookmarkStart w:id="20" w:name="_Hlk130997501"/>
      <w:bookmarkStart w:id="21" w:name="_Hlk130997671"/>
      <w:bookmarkStart w:id="22" w:name="_Hlk130997797"/>
      <w:bookmarkStart w:id="23" w:name="_Hlk130997986"/>
      <w:bookmarkStart w:id="24" w:name="_Hlk130998117"/>
      <w:bookmarkStart w:id="25" w:name="_Hlk130998954"/>
      <w:bookmarkStart w:id="26" w:name="_Hlk132625999"/>
      <w:bookmarkStart w:id="27" w:name="_Hlk132626360"/>
      <w:bookmarkStart w:id="28" w:name="_Hlk101271480"/>
      <w:bookmarkStart w:id="29" w:name="_Hlk132626451"/>
      <w:bookmarkStart w:id="30" w:name="_Hlk132627157"/>
      <w:bookmarkStart w:id="31" w:name="_Hlk132628248"/>
      <w:bookmarkStart w:id="32" w:name="_Hlk132628357"/>
      <w:bookmarkStart w:id="33" w:name="_Hlk132628502"/>
      <w:bookmarkStart w:id="34" w:name="_Hlk132629960"/>
      <w:bookmarkStart w:id="35" w:name="_Hlk132636242"/>
      <w:bookmarkStart w:id="36" w:name="_Hlk132636345"/>
      <w:bookmarkStart w:id="37" w:name="_Hlk132636483"/>
      <w:bookmarkStart w:id="38" w:name="_Hlk132637509"/>
      <w:bookmarkStart w:id="39" w:name="_Hlk132637623"/>
      <w:bookmarkStart w:id="40" w:name="_Hlk114473390"/>
      <w:bookmarkStart w:id="41" w:name="_Hlk134627808"/>
    </w:p>
    <w:p w14:paraId="7790B46B" w14:textId="77777777" w:rsidR="00EE186F" w:rsidRPr="00EE186F" w:rsidRDefault="00EE186F" w:rsidP="00EE186F">
      <w:pPr>
        <w:jc w:val="both"/>
        <w:rPr>
          <w:b/>
          <w:iCs/>
          <w:lang w:bidi="lo-LA"/>
        </w:rPr>
      </w:pPr>
      <w:bookmarkStart w:id="42" w:name="_Hlk139619356"/>
      <w:r w:rsidRPr="00EE186F">
        <w:rPr>
          <w:b/>
          <w:iCs/>
          <w:lang w:bidi="lo-LA"/>
        </w:rPr>
        <w:t>Par Kalsnavas pamatskolas nolikuma apstiprināšanu</w:t>
      </w:r>
    </w:p>
    <w:bookmarkEnd w:id="42"/>
    <w:p w14:paraId="260EE62A" w14:textId="77777777" w:rsidR="00EE186F" w:rsidRPr="006E087D" w:rsidRDefault="00EE186F" w:rsidP="00EE186F">
      <w:pPr>
        <w:rPr>
          <w:rFonts w:eastAsia="Calibri"/>
          <w:i/>
        </w:rPr>
      </w:pPr>
    </w:p>
    <w:p w14:paraId="24A099C6" w14:textId="77777777" w:rsidR="00EE186F" w:rsidRDefault="00EE186F" w:rsidP="00EE186F">
      <w:pPr>
        <w:ind w:firstLine="720"/>
        <w:jc w:val="both"/>
      </w:pPr>
      <w:r>
        <w:t xml:space="preserve">Madonas novada pašvaldība (turpmāk – pašvaldība) 2023. gada 28. februārī pieņēma lēmumu Nr. 135 “Par Kalsnavas pagasta pirmsskolas izglītības iestādes “Lācītis Pūks” pievienošanu Kalsnavas pamatskolai” (protokols Nr. 3, 53. p.). Lēmums nosaka, ka Kalsnavas pamatskola ir Kalsnavas pagasta pirmskolas izglītības iestādes “Lācītis Pūks” saistību, tajā skaitā arī tās īstenoto izglītības programmu, pārņēmēja, līdz ar to nepieciešamas izmaiņas </w:t>
      </w:r>
      <w:r w:rsidRPr="002D5DBA">
        <w:t xml:space="preserve">ar </w:t>
      </w:r>
      <w:r>
        <w:t>p</w:t>
      </w:r>
      <w:r w:rsidRPr="002D5DBA">
        <w:t>ašvaldības domes 2017.</w:t>
      </w:r>
      <w:r>
        <w:t> </w:t>
      </w:r>
      <w:r w:rsidRPr="002D5DBA">
        <w:t xml:space="preserve">gada </w:t>
      </w:r>
      <w:r>
        <w:t>21</w:t>
      </w:r>
      <w:r w:rsidRPr="002D5DBA">
        <w:t>.</w:t>
      </w:r>
      <w:r>
        <w:t> marta</w:t>
      </w:r>
      <w:r w:rsidRPr="002D5DBA">
        <w:t xml:space="preserve"> lēmumu Nr.</w:t>
      </w:r>
      <w:r>
        <w:t> 112</w:t>
      </w:r>
      <w:r w:rsidRPr="002D5DBA">
        <w:t xml:space="preserve"> (protokols Nr.</w:t>
      </w:r>
      <w:r>
        <w:t> 6</w:t>
      </w:r>
      <w:r w:rsidRPr="002D5DBA">
        <w:t xml:space="preserve">, </w:t>
      </w:r>
      <w:r>
        <w:t>20</w:t>
      </w:r>
      <w:r w:rsidRPr="002D5DBA">
        <w:t>.</w:t>
      </w:r>
      <w:r>
        <w:t> </w:t>
      </w:r>
      <w:r w:rsidRPr="002D5DBA">
        <w:t>p.) apstiprināt</w:t>
      </w:r>
      <w:r>
        <w:t>ajā</w:t>
      </w:r>
      <w:r w:rsidRPr="002D5DBA">
        <w:t xml:space="preserve"> K</w:t>
      </w:r>
      <w:r>
        <w:t>alsnavas</w:t>
      </w:r>
      <w:r w:rsidRPr="002D5DBA">
        <w:t xml:space="preserve"> pamatskolas nolikum</w:t>
      </w:r>
      <w:r>
        <w:t>ā</w:t>
      </w:r>
      <w:r w:rsidRPr="002D5DBA">
        <w:t xml:space="preserve"> (ar grozījumiem, kas izdarīti ar </w:t>
      </w:r>
      <w:r>
        <w:t>p</w:t>
      </w:r>
      <w:r w:rsidRPr="002D5DBA">
        <w:t xml:space="preserve">ašvaldības domes </w:t>
      </w:r>
      <w:r w:rsidRPr="00187309">
        <w:t>2019.</w:t>
      </w:r>
      <w:r>
        <w:t> gada 28. februāra</w:t>
      </w:r>
      <w:r w:rsidRPr="00187309">
        <w:t xml:space="preserve"> lēmumu Nr.</w:t>
      </w:r>
      <w:r>
        <w:t> </w:t>
      </w:r>
      <w:r w:rsidRPr="00187309">
        <w:t>91 (protokols Nr.</w:t>
      </w:r>
      <w:r>
        <w:t> </w:t>
      </w:r>
      <w:r w:rsidRPr="00187309">
        <w:t>3, 47.</w:t>
      </w:r>
      <w:r>
        <w:t> </w:t>
      </w:r>
      <w:r w:rsidRPr="00187309">
        <w:t>p.), 2020.</w:t>
      </w:r>
      <w:r>
        <w:t> gada 30. decembra</w:t>
      </w:r>
      <w:r w:rsidRPr="00187309">
        <w:t xml:space="preserve"> lēmumu Nr.</w:t>
      </w:r>
      <w:r>
        <w:t> </w:t>
      </w:r>
      <w:r w:rsidRPr="00187309">
        <w:t>553 (protokols Nr.</w:t>
      </w:r>
      <w:r>
        <w:t> </w:t>
      </w:r>
      <w:r w:rsidRPr="00187309">
        <w:t>28, 5.</w:t>
      </w:r>
      <w:r>
        <w:t> </w:t>
      </w:r>
      <w:r w:rsidRPr="00187309">
        <w:t>p.), 2022.</w:t>
      </w:r>
      <w:r>
        <w:t> gada 24. februāra</w:t>
      </w:r>
      <w:r w:rsidRPr="00187309">
        <w:t xml:space="preserve"> lēmumu Nr.</w:t>
      </w:r>
      <w:r>
        <w:t> </w:t>
      </w:r>
      <w:r w:rsidRPr="00187309">
        <w:t>115 (protokols Nr.</w:t>
      </w:r>
      <w:r>
        <w:t> </w:t>
      </w:r>
      <w:r w:rsidRPr="00187309">
        <w:t>4, 8.</w:t>
      </w:r>
      <w:r>
        <w:t> </w:t>
      </w:r>
      <w:r w:rsidRPr="00187309">
        <w:t>p.)</w:t>
      </w:r>
      <w:r w:rsidRPr="002D5DBA">
        <w:t>)</w:t>
      </w:r>
      <w:r>
        <w:t>.</w:t>
      </w:r>
    </w:p>
    <w:p w14:paraId="40380377" w14:textId="1B6C6246" w:rsidR="00EE186F" w:rsidRDefault="00EE186F" w:rsidP="00EE186F">
      <w:pPr>
        <w:ind w:firstLine="720"/>
        <w:jc w:val="both"/>
      </w:pPr>
      <w:r w:rsidRPr="00B97D40">
        <w:t xml:space="preserve">Saskaņā ar </w:t>
      </w:r>
      <w:r>
        <w:t>Kalsnavas pamat</w:t>
      </w:r>
      <w:r w:rsidRPr="00B97D40">
        <w:t xml:space="preserve">skolas nolikuma </w:t>
      </w:r>
      <w:r>
        <w:t>50</w:t>
      </w:r>
      <w:r w:rsidRPr="00B97D40">
        <w:t>.</w:t>
      </w:r>
      <w:r w:rsidR="008B2A3D">
        <w:t xml:space="preserve"> </w:t>
      </w:r>
      <w:r w:rsidRPr="00B97D40">
        <w:t>punktu grozījumus skolas nolikumā var izdarīt pēc dibinātāja iniciatīvas</w:t>
      </w:r>
      <w:r>
        <w:t>.</w:t>
      </w:r>
    </w:p>
    <w:p w14:paraId="08155E8F" w14:textId="7BAE4F94" w:rsidR="00EE186F" w:rsidRPr="006E087D" w:rsidRDefault="00EE186F" w:rsidP="00EE186F">
      <w:pPr>
        <w:ind w:firstLine="720"/>
        <w:jc w:val="both"/>
      </w:pPr>
      <w:r>
        <w:t>Ņemot vērā nepieciešamību veikt izmaiņas Kalsnavas pamatskolas nolikumā sakarā ar Kalsnavas pagasta pirmsskolas izglītības iestādes “Lācītis Pūks” pievienošanu Kalsnavas pamatskolai (izglītības programmas, to īstenošanas adrese, izglītības procesa organizācija pirmsskolas izglītības pakāpē), kā arī izmaiņas Izglītības un zinātnes ministrijas apstiprinātajā vispārējās izglītības iestādes paraugnolikumā, ir sagatavots Kalsnavas pamatskolas nolikums jaunā redakcijā.</w:t>
      </w:r>
    </w:p>
    <w:p w14:paraId="6AB6755B" w14:textId="124B089F" w:rsidR="008B2A3D" w:rsidRPr="00835E22" w:rsidRDefault="00EE186F" w:rsidP="008B2A3D">
      <w:pPr>
        <w:ind w:firstLine="709"/>
        <w:jc w:val="both"/>
        <w:rPr>
          <w:rFonts w:eastAsia="Calibri"/>
          <w:i/>
        </w:rPr>
      </w:pPr>
      <w:r w:rsidRPr="00AF2343">
        <w:t xml:space="preserve">Noklausījusies sniegto informāciju, </w:t>
      </w:r>
      <w:r>
        <w:t xml:space="preserve">pamatojoties </w:t>
      </w:r>
      <w:r w:rsidRPr="006E087D">
        <w:t xml:space="preserve">uz </w:t>
      </w:r>
      <w:r w:rsidRPr="00AF2343">
        <w:t>Izglītības likuma 22.</w:t>
      </w:r>
      <w:r w:rsidR="008B2A3D">
        <w:t xml:space="preserve"> </w:t>
      </w:r>
      <w:r w:rsidRPr="00AF2343">
        <w:t>panta pirmo daļu</w:t>
      </w:r>
      <w:r>
        <w:t xml:space="preserve"> un Vispārējās izglītības likuma 9.</w:t>
      </w:r>
      <w:r w:rsidR="008B2A3D">
        <w:t xml:space="preserve"> </w:t>
      </w:r>
      <w:r>
        <w:t xml:space="preserve">panta otro daļu, </w:t>
      </w:r>
      <w:r w:rsidR="008B2A3D" w:rsidRPr="00DD4069">
        <w:rPr>
          <w:b/>
          <w:bCs/>
          <w:color w:val="000000"/>
        </w:rPr>
        <w:t xml:space="preserve">atklāti balsojot: </w:t>
      </w:r>
      <w:r w:rsidR="008B2A3D" w:rsidRPr="00DD4069">
        <w:rPr>
          <w:b/>
          <w:color w:val="000000"/>
        </w:rPr>
        <w:t>PAR – 1</w:t>
      </w:r>
      <w:r w:rsidR="008B2A3D">
        <w:rPr>
          <w:b/>
          <w:color w:val="000000"/>
        </w:rPr>
        <w:t>1</w:t>
      </w:r>
      <w:r w:rsidR="008B2A3D" w:rsidRPr="00DD4069">
        <w:rPr>
          <w:b/>
          <w:color w:val="000000"/>
        </w:rPr>
        <w:t xml:space="preserve"> </w:t>
      </w:r>
      <w:r w:rsidR="008B2A3D" w:rsidRPr="00AF73C9">
        <w:rPr>
          <w:color w:val="000000"/>
        </w:rPr>
        <w:t>(</w:t>
      </w:r>
      <w:r w:rsidR="008B2A3D" w:rsidRPr="001632E3">
        <w:rPr>
          <w:bCs/>
          <w:noProof/>
        </w:rPr>
        <w:t>Aigars Šķēls, Aivis Masaļskis, Andris Sakne, Artūrs Čačka, Artūrs Grandāns, Arvīds Greidiņš, Iveta Peilāne, Kaspars Udrass, Māris Olte, Valda Kļaviņa, Zigfrīds Gora</w:t>
      </w:r>
      <w:r w:rsidR="008B2A3D" w:rsidRPr="00AF73C9">
        <w:rPr>
          <w:noProof/>
        </w:rPr>
        <w:t>)</w:t>
      </w:r>
      <w:r w:rsidR="008B2A3D" w:rsidRPr="00DD4069">
        <w:rPr>
          <w:noProof/>
        </w:rPr>
        <w:t>,</w:t>
      </w:r>
      <w:r w:rsidR="008B2A3D" w:rsidRPr="00DD4069">
        <w:rPr>
          <w:b/>
          <w:noProof/>
        </w:rPr>
        <w:t xml:space="preserve"> </w:t>
      </w:r>
      <w:r w:rsidR="008B2A3D" w:rsidRPr="00DD4069">
        <w:rPr>
          <w:b/>
          <w:color w:val="000000"/>
        </w:rPr>
        <w:t>PRET – NAV</w:t>
      </w:r>
      <w:r w:rsidR="008B2A3D" w:rsidRPr="00DD4069">
        <w:rPr>
          <w:bCs/>
          <w:noProof/>
          <w:color w:val="000000"/>
        </w:rPr>
        <w:t>,</w:t>
      </w:r>
      <w:r w:rsidR="008B2A3D" w:rsidRPr="00DD4069">
        <w:rPr>
          <w:b/>
          <w:color w:val="000000"/>
        </w:rPr>
        <w:t xml:space="preserve"> ATTURAS –  </w:t>
      </w:r>
      <w:r w:rsidR="008B2A3D" w:rsidRPr="00DD4069">
        <w:rPr>
          <w:b/>
          <w:noProof/>
          <w:color w:val="000000"/>
        </w:rPr>
        <w:t xml:space="preserve">NAV, </w:t>
      </w:r>
      <w:r w:rsidR="008B2A3D" w:rsidRPr="00DD4069">
        <w:rPr>
          <w:color w:val="000000"/>
        </w:rPr>
        <w:t xml:space="preserve">Madonas novada pašvaldības dome </w:t>
      </w:r>
      <w:r w:rsidR="008B2A3D" w:rsidRPr="00DD4069">
        <w:rPr>
          <w:b/>
          <w:color w:val="000000"/>
        </w:rPr>
        <w:t>NOLEMJ:</w:t>
      </w:r>
    </w:p>
    <w:p w14:paraId="47A0217B" w14:textId="74C11BF1" w:rsidR="00EE186F" w:rsidRPr="00721036" w:rsidRDefault="00EE186F" w:rsidP="008B2A3D">
      <w:pPr>
        <w:ind w:firstLine="709"/>
        <w:jc w:val="both"/>
        <w:rPr>
          <w:rFonts w:eastAsia="Calibri"/>
        </w:rPr>
      </w:pPr>
    </w:p>
    <w:p w14:paraId="65314572" w14:textId="77777777" w:rsidR="00EE186F" w:rsidRDefault="00EE186F" w:rsidP="00EE186F">
      <w:pPr>
        <w:pStyle w:val="Sarakstarindkopa"/>
        <w:numPr>
          <w:ilvl w:val="0"/>
          <w:numId w:val="41"/>
        </w:numPr>
        <w:spacing w:after="0" w:line="240" w:lineRule="auto"/>
        <w:ind w:hanging="720"/>
        <w:jc w:val="both"/>
        <w:rPr>
          <w:rFonts w:ascii="Times New Roman" w:hAnsi="Times New Roman"/>
          <w:sz w:val="24"/>
          <w:szCs w:val="24"/>
        </w:rPr>
      </w:pPr>
      <w:r>
        <w:rPr>
          <w:rFonts w:ascii="Times New Roman" w:hAnsi="Times New Roman"/>
          <w:sz w:val="24"/>
          <w:szCs w:val="24"/>
        </w:rPr>
        <w:t>Apstiprināt Kalsnavas pamatskolas nolikumu.</w:t>
      </w:r>
    </w:p>
    <w:p w14:paraId="2E42177B" w14:textId="77777777" w:rsidR="00EE186F" w:rsidRDefault="00EE186F" w:rsidP="00EE186F">
      <w:pPr>
        <w:pStyle w:val="Sarakstarindkopa"/>
        <w:numPr>
          <w:ilvl w:val="0"/>
          <w:numId w:val="41"/>
        </w:numPr>
        <w:spacing w:after="0" w:line="240" w:lineRule="auto"/>
        <w:ind w:hanging="720"/>
        <w:jc w:val="both"/>
        <w:rPr>
          <w:rFonts w:ascii="Times New Roman" w:hAnsi="Times New Roman"/>
          <w:sz w:val="24"/>
          <w:szCs w:val="24"/>
        </w:rPr>
      </w:pPr>
      <w:r w:rsidRPr="00F52B44">
        <w:rPr>
          <w:rFonts w:ascii="Times New Roman" w:hAnsi="Times New Roman"/>
          <w:sz w:val="24"/>
          <w:szCs w:val="24"/>
        </w:rPr>
        <w:t xml:space="preserve">Atzīt par spēku zaudējušu ar Madonas novada pašvaldības </w:t>
      </w:r>
      <w:r w:rsidRPr="002D5DBA">
        <w:rPr>
          <w:rFonts w:ascii="Times New Roman" w:eastAsia="Times New Roman" w:hAnsi="Times New Roman"/>
          <w:sz w:val="24"/>
          <w:szCs w:val="24"/>
          <w:lang w:eastAsia="lv-LV"/>
        </w:rPr>
        <w:t>domes 2017.</w:t>
      </w:r>
      <w:r>
        <w:rPr>
          <w:rFonts w:ascii="Times New Roman" w:eastAsia="Times New Roman" w:hAnsi="Times New Roman"/>
          <w:sz w:val="24"/>
          <w:szCs w:val="24"/>
          <w:lang w:eastAsia="lv-LV"/>
        </w:rPr>
        <w:t> </w:t>
      </w:r>
      <w:r w:rsidRPr="002D5DBA">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21</w:t>
      </w:r>
      <w:r w:rsidRPr="002D5DBA">
        <w:rPr>
          <w:rFonts w:ascii="Times New Roman" w:eastAsia="Times New Roman" w:hAnsi="Times New Roman"/>
          <w:sz w:val="24"/>
          <w:szCs w:val="24"/>
          <w:lang w:eastAsia="lv-LV"/>
        </w:rPr>
        <w:t>.</w:t>
      </w:r>
      <w:r>
        <w:rPr>
          <w:rFonts w:ascii="Times New Roman" w:eastAsia="Times New Roman" w:hAnsi="Times New Roman"/>
          <w:sz w:val="24"/>
          <w:szCs w:val="24"/>
          <w:lang w:eastAsia="lv-LV"/>
        </w:rPr>
        <w:t> marta</w:t>
      </w:r>
      <w:r w:rsidRPr="002D5DBA">
        <w:rPr>
          <w:rFonts w:ascii="Times New Roman" w:eastAsia="Times New Roman" w:hAnsi="Times New Roman"/>
          <w:sz w:val="24"/>
          <w:szCs w:val="24"/>
          <w:lang w:eastAsia="lv-LV"/>
        </w:rPr>
        <w:t xml:space="preserve"> lēmumu Nr.</w:t>
      </w:r>
      <w:r>
        <w:rPr>
          <w:rFonts w:ascii="Times New Roman" w:eastAsia="Times New Roman" w:hAnsi="Times New Roman"/>
          <w:sz w:val="24"/>
          <w:szCs w:val="24"/>
          <w:lang w:eastAsia="lv-LV"/>
        </w:rPr>
        <w:t> 112</w:t>
      </w:r>
      <w:r w:rsidRPr="002D5DBA">
        <w:rPr>
          <w:rFonts w:ascii="Times New Roman" w:eastAsia="Times New Roman" w:hAnsi="Times New Roman"/>
          <w:sz w:val="24"/>
          <w:szCs w:val="24"/>
          <w:lang w:eastAsia="lv-LV"/>
        </w:rPr>
        <w:t xml:space="preserve"> (protokols Nr.</w:t>
      </w:r>
      <w:r>
        <w:rPr>
          <w:rFonts w:ascii="Times New Roman" w:eastAsia="Times New Roman" w:hAnsi="Times New Roman"/>
          <w:sz w:val="24"/>
          <w:szCs w:val="24"/>
          <w:lang w:eastAsia="lv-LV"/>
        </w:rPr>
        <w:t> 6</w:t>
      </w:r>
      <w:r w:rsidRPr="002D5DB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20</w:t>
      </w:r>
      <w:r w:rsidRPr="002D5DBA">
        <w:rPr>
          <w:rFonts w:ascii="Times New Roman" w:eastAsia="Times New Roman" w:hAnsi="Times New Roman"/>
          <w:sz w:val="24"/>
          <w:szCs w:val="24"/>
          <w:lang w:eastAsia="lv-LV"/>
        </w:rPr>
        <w:t>.</w:t>
      </w:r>
      <w:r>
        <w:rPr>
          <w:rFonts w:ascii="Times New Roman" w:eastAsia="Times New Roman" w:hAnsi="Times New Roman"/>
          <w:sz w:val="24"/>
          <w:szCs w:val="24"/>
          <w:lang w:eastAsia="lv-LV"/>
        </w:rPr>
        <w:t> </w:t>
      </w:r>
      <w:r w:rsidRPr="002D5DBA">
        <w:rPr>
          <w:rFonts w:ascii="Times New Roman" w:eastAsia="Times New Roman" w:hAnsi="Times New Roman"/>
          <w:sz w:val="24"/>
          <w:szCs w:val="24"/>
          <w:lang w:eastAsia="lv-LV"/>
        </w:rPr>
        <w:t>p.) apstiprināt</w:t>
      </w:r>
      <w:r>
        <w:rPr>
          <w:rFonts w:ascii="Times New Roman" w:eastAsia="Times New Roman" w:hAnsi="Times New Roman"/>
          <w:sz w:val="24"/>
          <w:szCs w:val="24"/>
          <w:lang w:eastAsia="lv-LV"/>
        </w:rPr>
        <w:t>o</w:t>
      </w:r>
      <w:r w:rsidRPr="002D5DBA">
        <w:rPr>
          <w:rFonts w:ascii="Times New Roman" w:eastAsia="Times New Roman" w:hAnsi="Times New Roman"/>
          <w:sz w:val="24"/>
          <w:szCs w:val="24"/>
          <w:lang w:eastAsia="lv-LV"/>
        </w:rPr>
        <w:t xml:space="preserve"> K</w:t>
      </w:r>
      <w:r>
        <w:rPr>
          <w:rFonts w:ascii="Times New Roman" w:eastAsia="Times New Roman" w:hAnsi="Times New Roman"/>
          <w:sz w:val="24"/>
          <w:szCs w:val="24"/>
          <w:lang w:eastAsia="lv-LV"/>
        </w:rPr>
        <w:t>alsnavas</w:t>
      </w:r>
      <w:r w:rsidRPr="002D5DBA">
        <w:rPr>
          <w:rFonts w:ascii="Times New Roman" w:eastAsia="Times New Roman" w:hAnsi="Times New Roman"/>
          <w:sz w:val="24"/>
          <w:szCs w:val="24"/>
          <w:lang w:eastAsia="lv-LV"/>
        </w:rPr>
        <w:t xml:space="preserve"> pamatskolas nolikum</w:t>
      </w:r>
      <w:r>
        <w:rPr>
          <w:rFonts w:ascii="Times New Roman" w:eastAsia="Times New Roman" w:hAnsi="Times New Roman"/>
          <w:sz w:val="24"/>
          <w:szCs w:val="24"/>
          <w:lang w:eastAsia="lv-LV"/>
        </w:rPr>
        <w:t>u</w:t>
      </w:r>
      <w:r w:rsidRPr="002D5DBA">
        <w:rPr>
          <w:rFonts w:ascii="Times New Roman" w:eastAsia="Times New Roman" w:hAnsi="Times New Roman"/>
          <w:sz w:val="24"/>
          <w:szCs w:val="24"/>
          <w:lang w:eastAsia="lv-LV"/>
        </w:rPr>
        <w:t xml:space="preserve"> (ar grozījumiem, kas izdarīti ar </w:t>
      </w:r>
      <w:r>
        <w:rPr>
          <w:rFonts w:ascii="Times New Roman" w:eastAsia="Times New Roman" w:hAnsi="Times New Roman"/>
          <w:sz w:val="24"/>
          <w:szCs w:val="24"/>
          <w:lang w:eastAsia="lv-LV"/>
        </w:rPr>
        <w:t>p</w:t>
      </w:r>
      <w:r w:rsidRPr="002D5DBA">
        <w:rPr>
          <w:rFonts w:ascii="Times New Roman" w:eastAsia="Times New Roman" w:hAnsi="Times New Roman"/>
          <w:sz w:val="24"/>
          <w:szCs w:val="24"/>
          <w:lang w:eastAsia="lv-LV"/>
        </w:rPr>
        <w:t xml:space="preserve">ašvaldības domes </w:t>
      </w:r>
      <w:r w:rsidRPr="00187309">
        <w:rPr>
          <w:rFonts w:ascii="Times New Roman" w:eastAsia="Times New Roman" w:hAnsi="Times New Roman"/>
          <w:sz w:val="24"/>
          <w:szCs w:val="24"/>
          <w:lang w:eastAsia="lv-LV"/>
        </w:rPr>
        <w:t>2019.</w:t>
      </w:r>
      <w:r>
        <w:rPr>
          <w:rFonts w:ascii="Times New Roman" w:eastAsia="Times New Roman" w:hAnsi="Times New Roman"/>
          <w:sz w:val="24"/>
          <w:szCs w:val="24"/>
          <w:lang w:eastAsia="lv-LV"/>
        </w:rPr>
        <w:t> gada 28. februāra</w:t>
      </w:r>
      <w:r w:rsidRPr="00187309">
        <w:rPr>
          <w:rFonts w:ascii="Times New Roman" w:eastAsia="Times New Roman" w:hAnsi="Times New Roman"/>
          <w:sz w:val="24"/>
          <w:szCs w:val="24"/>
          <w:lang w:eastAsia="lv-LV"/>
        </w:rPr>
        <w:t xml:space="preserve"> lēmumu Nr.</w:t>
      </w:r>
      <w:r>
        <w:rPr>
          <w:rFonts w:ascii="Times New Roman" w:eastAsia="Times New Roman" w:hAnsi="Times New Roman"/>
          <w:sz w:val="24"/>
          <w:szCs w:val="24"/>
          <w:lang w:eastAsia="lv-LV"/>
        </w:rPr>
        <w:t> </w:t>
      </w:r>
      <w:r w:rsidRPr="00187309">
        <w:rPr>
          <w:rFonts w:ascii="Times New Roman" w:eastAsia="Times New Roman" w:hAnsi="Times New Roman"/>
          <w:sz w:val="24"/>
          <w:szCs w:val="24"/>
          <w:lang w:eastAsia="lv-LV"/>
        </w:rPr>
        <w:t>91 (protokols Nr.</w:t>
      </w:r>
      <w:r>
        <w:rPr>
          <w:rFonts w:ascii="Times New Roman" w:eastAsia="Times New Roman" w:hAnsi="Times New Roman"/>
          <w:sz w:val="24"/>
          <w:szCs w:val="24"/>
          <w:lang w:eastAsia="lv-LV"/>
        </w:rPr>
        <w:t> </w:t>
      </w:r>
      <w:r w:rsidRPr="00187309">
        <w:rPr>
          <w:rFonts w:ascii="Times New Roman" w:eastAsia="Times New Roman" w:hAnsi="Times New Roman"/>
          <w:sz w:val="24"/>
          <w:szCs w:val="24"/>
          <w:lang w:eastAsia="lv-LV"/>
        </w:rPr>
        <w:t>3, 47.</w:t>
      </w:r>
      <w:r>
        <w:rPr>
          <w:rFonts w:ascii="Times New Roman" w:eastAsia="Times New Roman" w:hAnsi="Times New Roman"/>
          <w:sz w:val="24"/>
          <w:szCs w:val="24"/>
          <w:lang w:eastAsia="lv-LV"/>
        </w:rPr>
        <w:t> </w:t>
      </w:r>
      <w:r w:rsidRPr="00187309">
        <w:rPr>
          <w:rFonts w:ascii="Times New Roman" w:eastAsia="Times New Roman" w:hAnsi="Times New Roman"/>
          <w:sz w:val="24"/>
          <w:szCs w:val="24"/>
          <w:lang w:eastAsia="lv-LV"/>
        </w:rPr>
        <w:t>p.), 2020.</w:t>
      </w:r>
      <w:r>
        <w:rPr>
          <w:rFonts w:ascii="Times New Roman" w:eastAsia="Times New Roman" w:hAnsi="Times New Roman"/>
          <w:sz w:val="24"/>
          <w:szCs w:val="24"/>
          <w:lang w:eastAsia="lv-LV"/>
        </w:rPr>
        <w:t> gada 30. decembra</w:t>
      </w:r>
      <w:r w:rsidRPr="00187309">
        <w:rPr>
          <w:rFonts w:ascii="Times New Roman" w:eastAsia="Times New Roman" w:hAnsi="Times New Roman"/>
          <w:sz w:val="24"/>
          <w:szCs w:val="24"/>
          <w:lang w:eastAsia="lv-LV"/>
        </w:rPr>
        <w:t xml:space="preserve"> lēmumu Nr.</w:t>
      </w:r>
      <w:r>
        <w:rPr>
          <w:rFonts w:ascii="Times New Roman" w:eastAsia="Times New Roman" w:hAnsi="Times New Roman"/>
          <w:sz w:val="24"/>
          <w:szCs w:val="24"/>
          <w:lang w:eastAsia="lv-LV"/>
        </w:rPr>
        <w:t> </w:t>
      </w:r>
      <w:r w:rsidRPr="00187309">
        <w:rPr>
          <w:rFonts w:ascii="Times New Roman" w:eastAsia="Times New Roman" w:hAnsi="Times New Roman"/>
          <w:sz w:val="24"/>
          <w:szCs w:val="24"/>
          <w:lang w:eastAsia="lv-LV"/>
        </w:rPr>
        <w:t>553 (protokols Nr.</w:t>
      </w:r>
      <w:r>
        <w:rPr>
          <w:rFonts w:ascii="Times New Roman" w:eastAsia="Times New Roman" w:hAnsi="Times New Roman"/>
          <w:sz w:val="24"/>
          <w:szCs w:val="24"/>
          <w:lang w:eastAsia="lv-LV"/>
        </w:rPr>
        <w:t> </w:t>
      </w:r>
      <w:r w:rsidRPr="00187309">
        <w:rPr>
          <w:rFonts w:ascii="Times New Roman" w:eastAsia="Times New Roman" w:hAnsi="Times New Roman"/>
          <w:sz w:val="24"/>
          <w:szCs w:val="24"/>
          <w:lang w:eastAsia="lv-LV"/>
        </w:rPr>
        <w:t>28, 5.</w:t>
      </w:r>
      <w:r>
        <w:rPr>
          <w:rFonts w:ascii="Times New Roman" w:eastAsia="Times New Roman" w:hAnsi="Times New Roman"/>
          <w:sz w:val="24"/>
          <w:szCs w:val="24"/>
          <w:lang w:eastAsia="lv-LV"/>
        </w:rPr>
        <w:t> </w:t>
      </w:r>
      <w:r w:rsidRPr="00187309">
        <w:rPr>
          <w:rFonts w:ascii="Times New Roman" w:eastAsia="Times New Roman" w:hAnsi="Times New Roman"/>
          <w:sz w:val="24"/>
          <w:szCs w:val="24"/>
          <w:lang w:eastAsia="lv-LV"/>
        </w:rPr>
        <w:t>p.), 2022.</w:t>
      </w:r>
      <w:r>
        <w:rPr>
          <w:rFonts w:ascii="Times New Roman" w:eastAsia="Times New Roman" w:hAnsi="Times New Roman"/>
          <w:sz w:val="24"/>
          <w:szCs w:val="24"/>
          <w:lang w:eastAsia="lv-LV"/>
        </w:rPr>
        <w:t> gada 24. februāra</w:t>
      </w:r>
      <w:r w:rsidRPr="00187309">
        <w:rPr>
          <w:rFonts w:ascii="Times New Roman" w:eastAsia="Times New Roman" w:hAnsi="Times New Roman"/>
          <w:sz w:val="24"/>
          <w:szCs w:val="24"/>
          <w:lang w:eastAsia="lv-LV"/>
        </w:rPr>
        <w:t xml:space="preserve"> lēmumu Nr.</w:t>
      </w:r>
      <w:r>
        <w:rPr>
          <w:rFonts w:ascii="Times New Roman" w:eastAsia="Times New Roman" w:hAnsi="Times New Roman"/>
          <w:sz w:val="24"/>
          <w:szCs w:val="24"/>
          <w:lang w:eastAsia="lv-LV"/>
        </w:rPr>
        <w:t> </w:t>
      </w:r>
      <w:r w:rsidRPr="00187309">
        <w:rPr>
          <w:rFonts w:ascii="Times New Roman" w:eastAsia="Times New Roman" w:hAnsi="Times New Roman"/>
          <w:sz w:val="24"/>
          <w:szCs w:val="24"/>
          <w:lang w:eastAsia="lv-LV"/>
        </w:rPr>
        <w:t>115 (protokols Nr.</w:t>
      </w:r>
      <w:r>
        <w:rPr>
          <w:rFonts w:ascii="Times New Roman" w:eastAsia="Times New Roman" w:hAnsi="Times New Roman"/>
          <w:sz w:val="24"/>
          <w:szCs w:val="24"/>
          <w:lang w:eastAsia="lv-LV"/>
        </w:rPr>
        <w:t> </w:t>
      </w:r>
      <w:r w:rsidRPr="00187309">
        <w:rPr>
          <w:rFonts w:ascii="Times New Roman" w:eastAsia="Times New Roman" w:hAnsi="Times New Roman"/>
          <w:sz w:val="24"/>
          <w:szCs w:val="24"/>
          <w:lang w:eastAsia="lv-LV"/>
        </w:rPr>
        <w:t>4, 8.</w:t>
      </w:r>
      <w:r>
        <w:rPr>
          <w:rFonts w:ascii="Times New Roman" w:eastAsia="Times New Roman" w:hAnsi="Times New Roman"/>
          <w:sz w:val="24"/>
          <w:szCs w:val="24"/>
          <w:lang w:eastAsia="lv-LV"/>
        </w:rPr>
        <w:t> </w:t>
      </w:r>
      <w:r w:rsidRPr="00187309">
        <w:rPr>
          <w:rFonts w:ascii="Times New Roman" w:eastAsia="Times New Roman" w:hAnsi="Times New Roman"/>
          <w:sz w:val="24"/>
          <w:szCs w:val="24"/>
          <w:lang w:eastAsia="lv-LV"/>
        </w:rPr>
        <w:t>p.)</w:t>
      </w:r>
      <w:r w:rsidRPr="002D5DBA">
        <w:rPr>
          <w:rFonts w:ascii="Times New Roman" w:eastAsia="Times New Roman" w:hAnsi="Times New Roman"/>
          <w:sz w:val="24"/>
          <w:szCs w:val="24"/>
          <w:lang w:eastAsia="lv-LV"/>
        </w:rPr>
        <w:t>)</w:t>
      </w:r>
      <w:r w:rsidRPr="004F0677">
        <w:rPr>
          <w:rFonts w:ascii="Times New Roman" w:hAnsi="Times New Roman"/>
          <w:sz w:val="24"/>
          <w:szCs w:val="24"/>
        </w:rPr>
        <w:t>.</w:t>
      </w:r>
    </w:p>
    <w:p w14:paraId="388BA732" w14:textId="77777777" w:rsidR="00EE186F" w:rsidRPr="004F0677" w:rsidRDefault="00EE186F" w:rsidP="00EE186F">
      <w:pPr>
        <w:pStyle w:val="Sarakstarindkopa"/>
        <w:numPr>
          <w:ilvl w:val="0"/>
          <w:numId w:val="41"/>
        </w:numPr>
        <w:spacing w:after="0" w:line="240" w:lineRule="auto"/>
        <w:ind w:hanging="720"/>
        <w:jc w:val="both"/>
        <w:rPr>
          <w:rFonts w:ascii="Times New Roman" w:hAnsi="Times New Roman"/>
          <w:sz w:val="24"/>
          <w:szCs w:val="24"/>
        </w:rPr>
      </w:pPr>
      <w:r w:rsidRPr="004F0677">
        <w:rPr>
          <w:rFonts w:ascii="Times New Roman" w:hAnsi="Times New Roman"/>
          <w:sz w:val="24"/>
          <w:szCs w:val="24"/>
        </w:rPr>
        <w:t xml:space="preserve">Madonas novada </w:t>
      </w:r>
      <w:r>
        <w:rPr>
          <w:rFonts w:ascii="Times New Roman" w:hAnsi="Times New Roman"/>
          <w:sz w:val="24"/>
          <w:szCs w:val="24"/>
        </w:rPr>
        <w:t>Centrālās administrācijas</w:t>
      </w:r>
      <w:r w:rsidRPr="004F0677">
        <w:rPr>
          <w:rFonts w:ascii="Times New Roman" w:hAnsi="Times New Roman"/>
          <w:sz w:val="24"/>
          <w:szCs w:val="24"/>
        </w:rPr>
        <w:t xml:space="preserve"> Izglītības nodaļai nodrošināt </w:t>
      </w:r>
      <w:r>
        <w:rPr>
          <w:rFonts w:ascii="Times New Roman" w:hAnsi="Times New Roman"/>
          <w:sz w:val="24"/>
          <w:szCs w:val="24"/>
        </w:rPr>
        <w:t>Kalsnavas pamat</w:t>
      </w:r>
      <w:r w:rsidRPr="004F0677">
        <w:rPr>
          <w:rFonts w:ascii="Times New Roman" w:hAnsi="Times New Roman"/>
          <w:sz w:val="24"/>
          <w:szCs w:val="24"/>
        </w:rPr>
        <w:t>skolas nolikuma aktuālās redakcijas ievietošanu Valsts izglītības informācijas sistēmā.</w:t>
      </w:r>
    </w:p>
    <w:p w14:paraId="6099F703" w14:textId="77777777" w:rsidR="00EE186F" w:rsidRPr="00721036" w:rsidRDefault="00EE186F" w:rsidP="00EE186F">
      <w:pPr>
        <w:jc w:val="both"/>
        <w:rPr>
          <w:rFonts w:eastAsia="Calibri"/>
        </w:rPr>
      </w:pPr>
    </w:p>
    <w:p w14:paraId="0DA623BB" w14:textId="77777777" w:rsidR="00EE186F" w:rsidRDefault="00EE186F" w:rsidP="00EE186F">
      <w:pPr>
        <w:jc w:val="both"/>
        <w:rPr>
          <w:rFonts w:eastAsia="Calibri"/>
        </w:rPr>
      </w:pPr>
    </w:p>
    <w:p w14:paraId="39B57727" w14:textId="77777777" w:rsidR="00EE186F" w:rsidRPr="004F0677" w:rsidRDefault="00EE186F" w:rsidP="00EE186F">
      <w:pPr>
        <w:jc w:val="both"/>
        <w:rPr>
          <w:rFonts w:eastAsia="Calibri"/>
          <w:i/>
          <w:iCs/>
        </w:rPr>
      </w:pPr>
      <w:r w:rsidRPr="004F0677">
        <w:rPr>
          <w:rFonts w:eastAsia="Calibri"/>
          <w:i/>
          <w:iCs/>
        </w:rPr>
        <w:lastRenderedPageBreak/>
        <w:t xml:space="preserve">Pielikumā: </w:t>
      </w:r>
      <w:r>
        <w:rPr>
          <w:rFonts w:eastAsia="Calibri"/>
          <w:i/>
          <w:iCs/>
        </w:rPr>
        <w:t>Kalsnavas pamat</w:t>
      </w:r>
      <w:r w:rsidRPr="004F0677">
        <w:rPr>
          <w:rFonts w:eastAsia="Calibri"/>
          <w:i/>
          <w:iCs/>
        </w:rPr>
        <w:t>skolas nolikums.</w:t>
      </w:r>
    </w:p>
    <w:p w14:paraId="01A8F22E" w14:textId="77777777" w:rsidR="00EE186F" w:rsidRPr="00721036" w:rsidRDefault="00EE186F" w:rsidP="00EE186F">
      <w:pPr>
        <w:jc w:val="both"/>
        <w:rPr>
          <w:rFonts w:eastAsia="Calibri"/>
        </w:rPr>
      </w:pPr>
    </w:p>
    <w:bookmarkEnd w:id="8"/>
    <w:bookmarkEnd w:id="9"/>
    <w:p w14:paraId="666461E6" w14:textId="67A425B6" w:rsidR="0085027A" w:rsidRDefault="0085027A" w:rsidP="003A5298">
      <w:pPr>
        <w:jc w:val="both"/>
        <w:rPr>
          <w:b/>
          <w:iCs/>
        </w:rPr>
      </w:pPr>
    </w:p>
    <w:p w14:paraId="1F47B094" w14:textId="77777777" w:rsidR="00EE186F" w:rsidRDefault="00EE186F" w:rsidP="003A5298">
      <w:pPr>
        <w:jc w:val="both"/>
        <w:rPr>
          <w:b/>
          <w:iCs/>
        </w:rPr>
      </w:pPr>
    </w:p>
    <w:p w14:paraId="37FBCCA7" w14:textId="7C018C64" w:rsidR="00E164C2" w:rsidRDefault="00654DC0" w:rsidP="003A5298">
      <w:pPr>
        <w:jc w:val="both"/>
        <w:rPr>
          <w:bCs/>
        </w:rPr>
      </w:pPr>
      <w:bookmarkStart w:id="43" w:name="_Hlk136010619"/>
      <w:bookmarkEnd w:id="1"/>
      <w:bookmarkEnd w:id="2"/>
      <w:bookmarkEnd w:id="3"/>
      <w:bookmarkEnd w:id="4"/>
      <w:bookmarkEnd w:id="5"/>
      <w:bookmarkEnd w:id="6"/>
      <w:bookmarkEnd w:id="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4D10D4">
        <w:rPr>
          <w:bCs/>
        </w:rPr>
        <w:t xml:space="preserve">              Domes priekšsēdētāj</w:t>
      </w:r>
      <w:r w:rsidR="0085027A">
        <w:rPr>
          <w:bCs/>
        </w:rPr>
        <w:t>a vietnieks</w:t>
      </w:r>
      <w:r w:rsidRPr="004D10D4">
        <w:rPr>
          <w:bCs/>
        </w:rPr>
        <w:tab/>
      </w:r>
      <w:r w:rsidRPr="004D10D4">
        <w:rPr>
          <w:bCs/>
        </w:rPr>
        <w:tab/>
      </w:r>
      <w:r w:rsidRPr="004D10D4">
        <w:rPr>
          <w:bCs/>
        </w:rPr>
        <w:tab/>
      </w:r>
      <w:r w:rsidRPr="004D10D4">
        <w:rPr>
          <w:bCs/>
        </w:rPr>
        <w:tab/>
        <w:t xml:space="preserve">             </w:t>
      </w:r>
      <w:r w:rsidR="0085027A">
        <w:rPr>
          <w:bCs/>
        </w:rPr>
        <w:t>Z. Gora</w:t>
      </w:r>
      <w:r w:rsidRPr="004D10D4">
        <w:rPr>
          <w:bCs/>
        </w:rPr>
        <w:tab/>
      </w:r>
    </w:p>
    <w:p w14:paraId="2A9039FA" w14:textId="22E8C70C" w:rsidR="006649A9" w:rsidRDefault="006649A9" w:rsidP="00835E22">
      <w:pPr>
        <w:jc w:val="both"/>
        <w:rPr>
          <w:bCs/>
        </w:rPr>
      </w:pPr>
    </w:p>
    <w:p w14:paraId="5728CC08" w14:textId="77777777" w:rsidR="0085027A" w:rsidRPr="006649A9" w:rsidRDefault="0085027A" w:rsidP="00835E22">
      <w:pPr>
        <w:jc w:val="both"/>
        <w:rPr>
          <w:bCs/>
        </w:rPr>
      </w:pPr>
    </w:p>
    <w:p w14:paraId="0F837C1E" w14:textId="77777777" w:rsidR="00EE186F" w:rsidRPr="00EE186F" w:rsidRDefault="00EE186F" w:rsidP="00EE186F">
      <w:pPr>
        <w:jc w:val="both"/>
        <w:rPr>
          <w:i/>
          <w:iCs/>
        </w:rPr>
      </w:pPr>
      <w:r w:rsidRPr="00EE186F">
        <w:rPr>
          <w:rFonts w:eastAsia="Calibri"/>
          <w:i/>
          <w:iCs/>
        </w:rPr>
        <w:t>Puķīte 64860570</w:t>
      </w:r>
    </w:p>
    <w:p w14:paraId="7B842F0C" w14:textId="53284358" w:rsidR="000F5BBF" w:rsidRDefault="000F5BBF" w:rsidP="00835E22">
      <w:pPr>
        <w:jc w:val="both"/>
        <w:rPr>
          <w:rFonts w:eastAsia="Calibri"/>
          <w:i/>
          <w:iCs/>
          <w:lang w:eastAsia="en-US"/>
        </w:rPr>
      </w:pPr>
    </w:p>
    <w:p w14:paraId="4AAC6B26" w14:textId="3CED13A0" w:rsidR="0085027A" w:rsidRDefault="0085027A" w:rsidP="00835E22">
      <w:pPr>
        <w:jc w:val="both"/>
        <w:rPr>
          <w:rFonts w:eastAsia="Calibri"/>
          <w:i/>
          <w:iCs/>
          <w:lang w:eastAsia="en-US"/>
        </w:rPr>
      </w:pPr>
    </w:p>
    <w:p w14:paraId="6E16B9C3" w14:textId="77777777" w:rsidR="0085027A" w:rsidRPr="004D10D4" w:rsidRDefault="0085027A" w:rsidP="00835E22">
      <w:pPr>
        <w:jc w:val="both"/>
        <w:rPr>
          <w:rFonts w:eastAsia="Calibri"/>
          <w:i/>
          <w:iCs/>
          <w:lang w:eastAsia="en-US"/>
        </w:rPr>
      </w:pPr>
    </w:p>
    <w:p w14:paraId="36C74683" w14:textId="77777777" w:rsidR="00165877" w:rsidRPr="004D10D4" w:rsidRDefault="00B10F67" w:rsidP="00835E22">
      <w:pPr>
        <w:widowControl w:val="0"/>
        <w:shd w:val="clear" w:color="auto" w:fill="FFFFFF"/>
        <w:autoSpaceDE w:val="0"/>
        <w:autoSpaceDN w:val="0"/>
        <w:adjustRightInd w:val="0"/>
        <w:ind w:left="6"/>
        <w:jc w:val="center"/>
        <w:rPr>
          <w:sz w:val="22"/>
          <w:szCs w:val="22"/>
        </w:rPr>
      </w:pPr>
      <w:bookmarkStart w:id="44" w:name="_Hlk136010127"/>
      <w:r w:rsidRPr="004D10D4">
        <w:rPr>
          <w:color w:val="000000"/>
          <w:sz w:val="22"/>
          <w:szCs w:val="22"/>
          <w:lang w:eastAsia="en-US"/>
        </w:rPr>
        <w:t>ŠIS DOKUMENTS IR ELEKTRONISKI PARAKSTĪTS AR DROŠU ELEKTRONISKO PARAKSTU UN SATUR LAIKA ZĪMOGU</w:t>
      </w:r>
      <w:bookmarkEnd w:id="43"/>
      <w:bookmarkEnd w:id="44"/>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BC2C" w14:textId="77777777" w:rsidR="00276B30" w:rsidRDefault="00276B30" w:rsidP="008D216B">
      <w:r>
        <w:separator/>
      </w:r>
    </w:p>
  </w:endnote>
  <w:endnote w:type="continuationSeparator" w:id="0">
    <w:p w14:paraId="00A25EC3" w14:textId="77777777" w:rsidR="00276B30" w:rsidRDefault="00276B30"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AA55" w14:textId="77777777" w:rsidR="00276B30" w:rsidRDefault="00276B30" w:rsidP="008D216B">
      <w:r>
        <w:separator/>
      </w:r>
    </w:p>
  </w:footnote>
  <w:footnote w:type="continuationSeparator" w:id="0">
    <w:p w14:paraId="498EDC1C" w14:textId="77777777" w:rsidR="00276B30" w:rsidRDefault="00276B30"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6DBC590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1F470FFC"/>
    <w:multiLevelType w:val="hybridMultilevel"/>
    <w:tmpl w:val="D8D29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3"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4"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BA7794D"/>
    <w:multiLevelType w:val="multilevel"/>
    <w:tmpl w:val="319EE86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8"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4" w15:restartNumberingAfterBreak="0">
    <w:nsid w:val="60556A45"/>
    <w:multiLevelType w:val="hybridMultilevel"/>
    <w:tmpl w:val="889AF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7"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3230CC"/>
    <w:multiLevelType w:val="hybridMultilevel"/>
    <w:tmpl w:val="04CC69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C3D12DF"/>
    <w:multiLevelType w:val="hybridMultilevel"/>
    <w:tmpl w:val="3CCE0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4"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6"/>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4"/>
  </w:num>
  <w:num w:numId="9">
    <w:abstractNumId w:val="24"/>
  </w:num>
  <w:num w:numId="10">
    <w:abstractNumId w:val="4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1"/>
  </w:num>
  <w:num w:numId="14">
    <w:abstractNumId w:val="18"/>
  </w:num>
  <w:num w:numId="15">
    <w:abstractNumId w:val="6"/>
  </w:num>
  <w:num w:numId="16">
    <w:abstractNumId w:val="2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 w:numId="22">
    <w:abstractNumId w:val="3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8"/>
  </w:num>
  <w:num w:numId="26">
    <w:abstractNumId w:val="17"/>
  </w:num>
  <w:num w:numId="27">
    <w:abstractNumId w:val="41"/>
  </w:num>
  <w:num w:numId="28">
    <w:abstractNumId w:val="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21"/>
  </w:num>
  <w:num w:numId="33">
    <w:abstractNumId w:val="2"/>
  </w:num>
  <w:num w:numId="34">
    <w:abstractNumId w:val="23"/>
  </w:num>
  <w:num w:numId="35">
    <w:abstractNumId w:val="42"/>
  </w:num>
  <w:num w:numId="36">
    <w:abstractNumId w:val="27"/>
  </w:num>
  <w:num w:numId="37">
    <w:abstractNumId w:val="1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9"/>
  </w:num>
  <w:num w:numId="41">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6B30"/>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A3D"/>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1965</Words>
  <Characters>1121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59</cp:revision>
  <cp:lastPrinted>2023-02-01T07:49:00Z</cp:lastPrinted>
  <dcterms:created xsi:type="dcterms:W3CDTF">2023-06-27T08:16:00Z</dcterms:created>
  <dcterms:modified xsi:type="dcterms:W3CDTF">2023-07-11T09:58:00Z</dcterms:modified>
</cp:coreProperties>
</file>